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C7C" w:rsidRDefault="003C7C0F" w:rsidP="002B5C7C">
      <w:pPr>
        <w:spacing w:after="0"/>
        <w:jc w:val="center"/>
      </w:pPr>
      <w:r w:rsidRPr="000D4C40">
        <w:rPr>
          <w:rFonts w:ascii="Times New Roman" w:hAnsi="Times New Roman" w:cs="Times New Roman"/>
          <w:b/>
          <w:sz w:val="24"/>
          <w:szCs w:val="24"/>
        </w:rPr>
        <w:t>Semnificațiile câmpurilor din schema XML, în format vectorial GIS</w:t>
      </w:r>
      <w:r w:rsidR="002B5C7C">
        <w:rPr>
          <w:rFonts w:ascii="Times New Roman" w:hAnsi="Times New Roman" w:cs="Times New Roman"/>
          <w:b/>
          <w:sz w:val="24"/>
          <w:szCs w:val="24"/>
        </w:rPr>
        <w:t>,</w:t>
      </w:r>
      <w:r w:rsidR="002B5C7C" w:rsidRPr="002B5C7C">
        <w:t xml:space="preserve"> </w:t>
      </w:r>
    </w:p>
    <w:p w:rsidR="003C7C0F" w:rsidRDefault="002B5C7C" w:rsidP="003C7C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</w:t>
      </w:r>
      <w:r w:rsidRPr="002B5C7C">
        <w:rPr>
          <w:rFonts w:ascii="Times New Roman" w:hAnsi="Times New Roman" w:cs="Times New Roman"/>
          <w:b/>
          <w:sz w:val="24"/>
          <w:szCs w:val="24"/>
        </w:rPr>
        <w:t>a solicitarea acordării licenței de operare a sistemului de distribuție a gazelor naturale</w:t>
      </w:r>
    </w:p>
    <w:p w:rsidR="003C7C0F" w:rsidRPr="000D4C40" w:rsidRDefault="003C7C0F" w:rsidP="003C7C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28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4925"/>
        <w:gridCol w:w="4903"/>
      </w:tblGrid>
      <w:tr w:rsidR="003C7C0F" w:rsidRPr="000D4C40" w:rsidTr="006B2432">
        <w:trPr>
          <w:trHeight w:val="890"/>
        </w:trPr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SIRUTA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SIRUTA unității administrativ-teritoriale în care sunt amplasate branșamentul, conducta de distribuție sau SR/SM/SRS/SRM.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MATERIAL_PE80_PE100_OL</w:t>
            </w:r>
          </w:p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Materialul branșamentului sau al conductei de distribuție. În funcție de material se va completa PE80, PE100 sau OL.</w:t>
            </w:r>
          </w:p>
        </w:tc>
      </w:tr>
      <w:tr w:rsidR="003C7C0F" w:rsidRPr="000D4C40" w:rsidTr="006B2432">
        <w:trPr>
          <w:trHeight w:val="845"/>
        </w:trPr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DIAMETRU_EXTERIOR_PENTRU_PE_MM</w:t>
            </w:r>
          </w:p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Diametrul exterior pentru </w:t>
            </w:r>
            <w:r w:rsidR="004364C3">
              <w:rPr>
                <w:rFonts w:ascii="Times New Roman" w:hAnsi="Times New Roman" w:cs="Times New Roman"/>
                <w:sz w:val="24"/>
                <w:szCs w:val="24"/>
              </w:rPr>
              <w:t xml:space="preserve">branșamentele sau 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conductele</w:t>
            </w:r>
            <w:r w:rsidR="004364C3">
              <w:rPr>
                <w:rFonts w:ascii="Times New Roman" w:hAnsi="Times New Roman" w:cs="Times New Roman"/>
                <w:sz w:val="24"/>
                <w:szCs w:val="24"/>
              </w:rPr>
              <w:t xml:space="preserve"> de distribuție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 din polietilenă se va completa în mm. 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DIAMETRU_NOMINAL_PENTRU_OL_TOLI</w:t>
            </w:r>
          </w:p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3" w:type="dxa"/>
          </w:tcPr>
          <w:p w:rsidR="003C7C0F" w:rsidRPr="000D4C40" w:rsidRDefault="003C7C0F" w:rsidP="00E323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Diametrul nominal pentru </w:t>
            </w:r>
            <w:r w:rsidR="00E323CB">
              <w:rPr>
                <w:rFonts w:ascii="Times New Roman" w:hAnsi="Times New Roman" w:cs="Times New Roman"/>
                <w:sz w:val="24"/>
                <w:szCs w:val="24"/>
              </w:rPr>
              <w:t xml:space="preserve">branșamentele sau </w:t>
            </w:r>
            <w:r w:rsidR="00E323CB" w:rsidRPr="000D4C40">
              <w:rPr>
                <w:rFonts w:ascii="Times New Roman" w:hAnsi="Times New Roman" w:cs="Times New Roman"/>
                <w:sz w:val="24"/>
                <w:szCs w:val="24"/>
              </w:rPr>
              <w:t>conductele</w:t>
            </w:r>
            <w:r w:rsidR="00E323CB">
              <w:rPr>
                <w:rFonts w:ascii="Times New Roman" w:hAnsi="Times New Roman" w:cs="Times New Roman"/>
                <w:sz w:val="24"/>
                <w:szCs w:val="24"/>
              </w:rPr>
              <w:t xml:space="preserve"> de distribuție</w:t>
            </w:r>
            <w:r w:rsidR="00E323CB"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din oțel exprimate în țoli </w:t>
            </w:r>
            <w:r w:rsidRPr="000D4C40">
              <w:rPr>
                <w:rFonts w:ascii="Times New Roman" w:hAnsi="Times New Roman" w:cs="Times New Roman"/>
                <w:b/>
                <w:sz w:val="24"/>
                <w:szCs w:val="24"/>
              </w:rPr>
              <w:t>se va completa cu codul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 specific prezentat în </w:t>
            </w:r>
            <w:r w:rsidRPr="00B64292">
              <w:rPr>
                <w:rFonts w:ascii="Times New Roman" w:hAnsi="Times New Roman" w:cs="Times New Roman"/>
                <w:b/>
                <w:sz w:val="24"/>
                <w:szCs w:val="24"/>
              </w:rPr>
              <w:t>Anexa I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 la prezenta.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REGIM_DE_PRESIUNE_</w:t>
            </w:r>
            <w:r w:rsidR="00AF2B7F">
              <w:rPr>
                <w:rFonts w:ascii="Times New Roman" w:hAnsi="Times New Roman" w:cs="Times New Roman"/>
                <w:sz w:val="24"/>
                <w:szCs w:val="24"/>
              </w:rPr>
              <w:t>IP_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MP_RP_JP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Regimul de presiune al branșamentului sau conductei de distribuție. În funcție de regimul de presiu</w:t>
            </w:r>
            <w:r w:rsidR="003975EF">
              <w:rPr>
                <w:rFonts w:ascii="Times New Roman" w:hAnsi="Times New Roman" w:cs="Times New Roman"/>
                <w:sz w:val="24"/>
                <w:szCs w:val="24"/>
              </w:rPr>
              <w:t xml:space="preserve">ne se va completa cu </w:t>
            </w:r>
            <w:r w:rsidR="007569C5">
              <w:rPr>
                <w:rFonts w:ascii="Times New Roman" w:hAnsi="Times New Roman" w:cs="Times New Roman"/>
                <w:sz w:val="24"/>
                <w:szCs w:val="24"/>
              </w:rPr>
              <w:t>IP, MP, RP sau</w:t>
            </w:r>
            <w:r w:rsidR="00397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JP.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LUNGIME_KM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Lungimea branșamentului sau al conductei de distribuție se va completa în km.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NR_PVRT</w:t>
            </w:r>
            <w:r w:rsidR="00814CD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903" w:type="dxa"/>
          </w:tcPr>
          <w:p w:rsidR="003C7C0F" w:rsidRDefault="008C7CC0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Numărul procesului-</w:t>
            </w:r>
            <w:r w:rsidR="003C7C0F"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verbal de recepție </w:t>
            </w:r>
            <w:r w:rsidR="003D03F5">
              <w:rPr>
                <w:rFonts w:ascii="Times New Roman" w:hAnsi="Times New Roman" w:cs="Times New Roman"/>
                <w:sz w:val="24"/>
                <w:szCs w:val="24"/>
              </w:rPr>
              <w:t xml:space="preserve">la terminarea lucrărilor </w:t>
            </w:r>
            <w:r w:rsidR="003C7C0F" w:rsidRPr="000D4C40">
              <w:rPr>
                <w:rFonts w:ascii="Times New Roman" w:hAnsi="Times New Roman" w:cs="Times New Roman"/>
                <w:sz w:val="24"/>
                <w:szCs w:val="24"/>
              </w:rPr>
              <w:t>al branșamentului, conductei de distribuție sau SR/SM/SRS/SRM.</w:t>
            </w:r>
          </w:p>
          <w:p w:rsidR="003D03F5" w:rsidRDefault="003D03F5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3F5" w:rsidRDefault="003D03F5" w:rsidP="003D03F5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</w:rPr>
              <w:t>-sau-</w:t>
            </w:r>
          </w:p>
          <w:p w:rsidR="003D03F5" w:rsidRPr="000216CC" w:rsidRDefault="003D03F5" w:rsidP="003D03F5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03F5" w:rsidRPr="000D4C40" w:rsidRDefault="003D03F5" w:rsidP="006B2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</w:rPr>
              <w:t>Numărul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de expertiză tehnică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131C5">
              <w:rPr>
                <w:rFonts w:ascii="Times New Roman" w:hAnsi="Times New Roman" w:cs="Times New Roman"/>
                <w:sz w:val="24"/>
                <w:szCs w:val="24"/>
              </w:rPr>
              <w:t xml:space="preserve">al </w:t>
            </w:r>
            <w:r w:rsidR="006B2432" w:rsidRPr="006B2432">
              <w:rPr>
                <w:rFonts w:ascii="Times New Roman" w:hAnsi="Times New Roman" w:cs="Times New Roman"/>
                <w:sz w:val="24"/>
                <w:szCs w:val="24"/>
              </w:rPr>
              <w:t>branșamentului, conductei d</w:t>
            </w:r>
            <w:r w:rsidR="006B2432">
              <w:rPr>
                <w:rFonts w:ascii="Times New Roman" w:hAnsi="Times New Roman" w:cs="Times New Roman"/>
                <w:sz w:val="24"/>
                <w:szCs w:val="24"/>
              </w:rPr>
              <w:t>e distribuție sau SR/SM/SRS/SRM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</w:rPr>
              <w:t>î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n situația în care un solicitant nu mai deține documentele specifice solicitate pentru acordarea/modificarea licenței, acesta poate transmite documente înlocuitoare, inclusiv rapoarte de expertiză tehnică pentru obiectivele din sectorul gazelor naturale aferente 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NR_INVENTAR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Numărul de inventar al branșamentului, conductei de distribuție sau SR/SM/SRS/SRM.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VALOARE_CONTABILA_LEI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Valoarea contabilă în lei a branșamentului, conductei de distribuție sau SR/SM/SRS/SRM.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NR_IMOBIL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Numărul imobilului deservit de branșament.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Strada pe care sunt amplasate branșamentul, conducta de distribuție sau SR/SM/SRS/SRM.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DATA_PVRT</w:t>
            </w:r>
            <w:r w:rsidR="00814CD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903" w:type="dxa"/>
          </w:tcPr>
          <w:p w:rsidR="003C7C0F" w:rsidRDefault="002B73A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procesului-</w:t>
            </w:r>
            <w:r w:rsidR="003C7C0F" w:rsidRPr="000D4C40">
              <w:rPr>
                <w:rFonts w:ascii="Times New Roman" w:hAnsi="Times New Roman" w:cs="Times New Roman"/>
                <w:sz w:val="24"/>
                <w:szCs w:val="24"/>
              </w:rPr>
              <w:t xml:space="preserve">verbal de recepție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terminarea lucrărilor </w:t>
            </w:r>
            <w:r w:rsidR="003C7C0F" w:rsidRPr="000D4C40">
              <w:rPr>
                <w:rFonts w:ascii="Times New Roman" w:hAnsi="Times New Roman" w:cs="Times New Roman"/>
                <w:sz w:val="24"/>
                <w:szCs w:val="24"/>
              </w:rPr>
              <w:t>a branșamentului, conductei de distribuție sau SR/SM/SRS/SRM.</w:t>
            </w:r>
          </w:p>
          <w:p w:rsidR="002B73AF" w:rsidRDefault="002B73A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3AF" w:rsidRDefault="002B73AF" w:rsidP="002B73AF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</w:rPr>
              <w:t>-sau-</w:t>
            </w:r>
          </w:p>
          <w:p w:rsidR="002B73AF" w:rsidRDefault="002B73A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3AF" w:rsidRDefault="002B73A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 de expertiză tehnică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97AD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13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432">
              <w:rPr>
                <w:rFonts w:ascii="Times New Roman" w:hAnsi="Times New Roman" w:cs="Times New Roman"/>
                <w:sz w:val="24"/>
                <w:szCs w:val="24"/>
              </w:rPr>
              <w:t>branșamentului, conductei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distribuție sau SR/SM/SRS/SRM, 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</w:rPr>
              <w:t>î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</w:rPr>
              <w:t>n situația în care un solicitant nu mai deține documentele specifice solicitate pentru acordarea/modificarea licenței, acesta poate transmite documente înlocuitoare, inclusiv rapoarte de expertiză tehnică pentru obiectivele din sectorul gazelor naturale aferente 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  <w:p w:rsidR="002B73AF" w:rsidRPr="000D4C40" w:rsidRDefault="002B73A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C0F" w:rsidRPr="000D4C40" w:rsidTr="006B2432">
        <w:tc>
          <w:tcPr>
            <w:tcW w:w="4925" w:type="dxa"/>
          </w:tcPr>
          <w:p w:rsidR="006B2432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CAPACITATE_MAXIMA_PROIECTATA_</w:t>
            </w:r>
          </w:p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M3_PE_ORA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Capacitatea maximă proiectată a SR/SM/SRS/SRM în m3/h.</w:t>
            </w:r>
          </w:p>
        </w:tc>
      </w:tr>
      <w:tr w:rsidR="003C7C0F" w:rsidRPr="000D4C40" w:rsidTr="006B2432">
        <w:tc>
          <w:tcPr>
            <w:tcW w:w="4925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COD_UNIC_DE_INREGISTRARE</w:t>
            </w:r>
          </w:p>
        </w:tc>
        <w:tc>
          <w:tcPr>
            <w:tcW w:w="4903" w:type="dxa"/>
          </w:tcPr>
          <w:p w:rsidR="003C7C0F" w:rsidRPr="000D4C40" w:rsidRDefault="003C7C0F" w:rsidP="00BA3C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Codul unic de înregistrare al operatorului economic deținător al licenței de operare a sistemului de distribuție a gazelor naturale.</w:t>
            </w:r>
          </w:p>
        </w:tc>
      </w:tr>
    </w:tbl>
    <w:p w:rsidR="003C7C0F" w:rsidRDefault="003C7C0F" w:rsidP="003C7C0F"/>
    <w:p w:rsidR="003C7C0F" w:rsidRDefault="003C7C0F" w:rsidP="003C7C0F">
      <w:r>
        <w:br w:type="page"/>
      </w:r>
    </w:p>
    <w:p w:rsidR="003C7C0F" w:rsidRDefault="003C7C0F" w:rsidP="003C7C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ANEXA I</w:t>
      </w:r>
    </w:p>
    <w:p w:rsidR="003C7C0F" w:rsidRDefault="003C7C0F" w:rsidP="003C7C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3C7C0F" w:rsidTr="00A4013E">
        <w:trPr>
          <w:jc w:val="center"/>
        </w:trPr>
        <w:tc>
          <w:tcPr>
            <w:tcW w:w="3256" w:type="dxa"/>
            <w:vAlign w:val="center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11C">
              <w:rPr>
                <w:rFonts w:ascii="Times New Roman" w:hAnsi="Times New Roman" w:cs="Times New Roman"/>
                <w:b/>
                <w:sz w:val="24"/>
                <w:szCs w:val="24"/>
              </w:rPr>
              <w:t>Diametru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4D6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nominal</w:t>
            </w:r>
          </w:p>
          <w:p w:rsidR="003C7C0F" w:rsidRPr="004D611C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conducte </w:t>
            </w:r>
            <w:r w:rsidRPr="004D6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D611C">
              <w:rPr>
                <w:rFonts w:ascii="Times New Roman" w:hAnsi="Times New Roman" w:cs="Times New Roman"/>
                <w:b/>
                <w:sz w:val="24"/>
                <w:szCs w:val="24"/>
              </w:rPr>
              <w:t>țoli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18" w:type="dxa"/>
            <w:vAlign w:val="center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COD specific</w:t>
            </w:r>
          </w:p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1⁄2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3⁄4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1⁄4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4D611C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4D611C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4D611C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Pr="004D611C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3C7C0F" w:rsidRPr="007B2FFE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B2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</w:tr>
      <w:tr w:rsidR="003C7C0F" w:rsidTr="00A4013E">
        <w:trPr>
          <w:jc w:val="center"/>
        </w:trPr>
        <w:tc>
          <w:tcPr>
            <w:tcW w:w="3256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18" w:type="dxa"/>
          </w:tcPr>
          <w:p w:rsidR="003C7C0F" w:rsidRDefault="003C7C0F" w:rsidP="00BA3C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</w:tbl>
    <w:p w:rsidR="003C7C0F" w:rsidRDefault="003C7C0F" w:rsidP="003C7C0F"/>
    <w:p w:rsidR="00ED337A" w:rsidRDefault="00ED337A"/>
    <w:sectPr w:rsidR="00ED33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669" w:rsidRDefault="00082669" w:rsidP="00BA3CF7">
      <w:pPr>
        <w:spacing w:after="0" w:line="240" w:lineRule="auto"/>
      </w:pPr>
      <w:r>
        <w:separator/>
      </w:r>
    </w:p>
  </w:endnote>
  <w:endnote w:type="continuationSeparator" w:id="0">
    <w:p w:rsidR="00082669" w:rsidRDefault="00082669" w:rsidP="00BA3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70896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A3CF7" w:rsidRDefault="00BA3CF7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23C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23C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A3CF7" w:rsidRDefault="00BA3C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669" w:rsidRDefault="00082669" w:rsidP="00BA3CF7">
      <w:pPr>
        <w:spacing w:after="0" w:line="240" w:lineRule="auto"/>
      </w:pPr>
      <w:r>
        <w:separator/>
      </w:r>
    </w:p>
  </w:footnote>
  <w:footnote w:type="continuationSeparator" w:id="0">
    <w:p w:rsidR="00082669" w:rsidRDefault="00082669" w:rsidP="00BA3C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793"/>
    <w:rsid w:val="00082669"/>
    <w:rsid w:val="001D024D"/>
    <w:rsid w:val="002B5C7C"/>
    <w:rsid w:val="002B73AF"/>
    <w:rsid w:val="003975EF"/>
    <w:rsid w:val="003C7C0F"/>
    <w:rsid w:val="003D03F5"/>
    <w:rsid w:val="004315CF"/>
    <w:rsid w:val="004364C3"/>
    <w:rsid w:val="004E4793"/>
    <w:rsid w:val="006B2432"/>
    <w:rsid w:val="007307BD"/>
    <w:rsid w:val="007569C5"/>
    <w:rsid w:val="00797ADD"/>
    <w:rsid w:val="00814CD0"/>
    <w:rsid w:val="008C7CC0"/>
    <w:rsid w:val="00AF2B7F"/>
    <w:rsid w:val="00BA3CF7"/>
    <w:rsid w:val="00E323CB"/>
    <w:rsid w:val="00ED337A"/>
    <w:rsid w:val="00F5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1CBD7-ED44-430C-843B-6EB2BFDD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C0F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7C0F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3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CF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BA3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CF7"/>
    <w:rPr>
      <w:lang w:val="ro-RO"/>
    </w:rPr>
  </w:style>
  <w:style w:type="character" w:customStyle="1" w:styleId="salnbdy">
    <w:name w:val="s_aln_bdy"/>
    <w:basedOn w:val="DefaultParagraphFont"/>
    <w:rsid w:val="003D03F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552</Words>
  <Characters>3149</Characters>
  <Application>Microsoft Office Word</Application>
  <DocSecurity>0</DocSecurity>
  <Lines>26</Lines>
  <Paragraphs>7</Paragraphs>
  <ScaleCrop>false</ScaleCrop>
  <Company>HP Inc.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16</cp:revision>
  <dcterms:created xsi:type="dcterms:W3CDTF">2021-05-25T08:34:00Z</dcterms:created>
  <dcterms:modified xsi:type="dcterms:W3CDTF">2021-06-23T07:30:00Z</dcterms:modified>
</cp:coreProperties>
</file>